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28" w:rsidRPr="002B6F28" w:rsidRDefault="0053019B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</w:t>
      </w:r>
      <w:r w:rsidR="0089668E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="00156018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VIII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726"/>
        <w:gridCol w:w="31"/>
        <w:gridCol w:w="1123"/>
        <w:gridCol w:w="898"/>
        <w:gridCol w:w="2409"/>
      </w:tblGrid>
      <w:tr w:rsidR="002B6F28" w:rsidRPr="002B6F28" w:rsidTr="00BC7223">
        <w:trPr>
          <w:trHeight w:val="386"/>
        </w:trPr>
        <w:tc>
          <w:tcPr>
            <w:tcW w:w="9679" w:type="dxa"/>
            <w:gridSpan w:val="6"/>
            <w:vAlign w:val="center"/>
          </w:tcPr>
          <w:p w:rsidR="00AA51DF" w:rsidRDefault="002B6F28" w:rsidP="00AA51DF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6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 SOLICITUD DE </w:t>
            </w:r>
            <w:r w:rsidR="00DD45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PAGO </w:t>
            </w:r>
          </w:p>
          <w:p w:rsidR="002B6F28" w:rsidRPr="002B6F28" w:rsidRDefault="00CC44D1" w:rsidP="00AA51DF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SUBVENCION DE </w:t>
            </w:r>
            <w:r w:rsidR="002B6F28" w:rsidRPr="002B6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LA</w:t>
            </w:r>
            <w:r w:rsidR="002A5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="002B6F28" w:rsidRPr="002B6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AYUDA</w:t>
            </w:r>
            <w:r w:rsidR="00EE1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 DE INTERVENCION </w:t>
            </w:r>
            <w:r w:rsidR="002A5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EN EL SECTOR APÍCOLA </w: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SOLICITANTE</w: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 / RAZÓN SOCIAL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229.65pt;height:18.7pt" o:ole="">
                  <v:imagedata r:id="rId7" o:title=""/>
                </v:shape>
                <w:control r:id="rId8" w:name="TextBox1" w:shapeid="_x0000_i1083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85" type="#_x0000_t75" style="width:68.35pt;height:18.7pt" o:ole="">
                  <v:imagedata r:id="rId9" o:title=""/>
                </v:shape>
                <w:control r:id="rId10" w:name="TextBox2" w:shapeid="_x0000_i1085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NIF/CIF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87" type="#_x0000_t75" style="width:1in;height:18.25pt" o:ole="">
                  <v:imagedata r:id="rId11" o:title=""/>
                </v:shape>
                <w:control r:id="rId12" w:name="TextBox3" w:shapeid="_x0000_i1087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7270" w:type="dxa"/>
            <w:gridSpan w:val="5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 xml:space="preserve">DATOS DEL SOLICITANTE </w:t>
            </w:r>
            <w:r w:rsidRPr="002B6F28">
              <w:rPr>
                <w:rFonts w:ascii="Times New Roman" w:hAnsi="Times New Roman"/>
                <w:b/>
                <w:color w:val="000000"/>
                <w:u w:val="single"/>
                <w:lang w:eastAsia="es-ES"/>
              </w:rPr>
              <w:t>A EFECTOS DE NOTIFICACIONES:</w:t>
            </w:r>
          </w:p>
        </w:tc>
        <w:tc>
          <w:tcPr>
            <w:tcW w:w="2409" w:type="dxa"/>
            <w:shd w:val="clear" w:color="auto" w:fill="CCCCCC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2B6F28" w:rsidRPr="002B6F28" w:rsidTr="00BC7223">
        <w:trPr>
          <w:trHeight w:val="567"/>
        </w:trPr>
        <w:tc>
          <w:tcPr>
            <w:tcW w:w="7270" w:type="dxa"/>
            <w:gridSpan w:val="5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 xml:space="preserve">DOMICILIO 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89" type="#_x0000_t75" style="width:311.7pt;height:18.7pt" o:ole="">
                  <v:imagedata r:id="rId13" o:title=""/>
                </v:shape>
                <w:control r:id="rId14" w:name="TextBox4" w:shapeid="_x0000_i1089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CÓDIGO POSTAL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1" type="#_x0000_t75" style="width:1in;height:18.25pt" o:ole="">
                  <v:imagedata r:id="rId11" o:title=""/>
                </v:shape>
                <w:control r:id="rId15" w:name="TextBox5" w:shapeid="_x0000_i1091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PEDANÍA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3" type="#_x0000_t75" style="width:201.4pt;height:18.7pt" o:ole="">
                  <v:imagedata r:id="rId16" o:title=""/>
                </v:shape>
                <w:control r:id="rId17" w:name="TextBox6" w:shapeid="_x0000_i1093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MUNICIPIO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5" type="#_x0000_t75" style="width:66.1pt;height:18.7pt" o:ole="">
                  <v:imagedata r:id="rId18" o:title=""/>
                </v:shape>
                <w:control r:id="rId19" w:name="TextBox7" w:shapeid="_x0000_i1095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PROVINCIA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7" type="#_x0000_t75" style="width:1in;height:18.25pt" o:ole="">
                  <v:imagedata r:id="rId11" o:title=""/>
                </v:shape>
                <w:control r:id="rId20" w:name="TextBox8" w:shapeid="_x0000_i1097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REPRESENTANTE LEGAL</w:t>
            </w:r>
          </w:p>
        </w:tc>
      </w:tr>
      <w:tr w:rsidR="002B6F28" w:rsidRPr="002B6F28" w:rsidTr="00BC7223">
        <w:trPr>
          <w:trHeight w:val="567"/>
        </w:trPr>
        <w:tc>
          <w:tcPr>
            <w:tcW w:w="3492" w:type="dxa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311" type="#_x0000_t75" style="width:139.9pt;height:18.7pt" o:ole="">
                  <v:imagedata r:id="rId21" o:title=""/>
                </v:shape>
                <w:control r:id="rId22" w:name="TextBox9" w:shapeid="_x0000_i1311"/>
              </w:object>
            </w:r>
          </w:p>
        </w:tc>
        <w:tc>
          <w:tcPr>
            <w:tcW w:w="2880" w:type="dxa"/>
            <w:gridSpan w:val="3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310" type="#_x0000_t75" style="width:106.65pt;height:18.7pt" o:ole="">
                  <v:imagedata r:id="rId23" o:title=""/>
                </v:shape>
                <w:control r:id="rId24" w:name="TextBox10" w:shapeid="_x0000_i1310"/>
              </w:object>
            </w:r>
          </w:p>
        </w:tc>
        <w:tc>
          <w:tcPr>
            <w:tcW w:w="3307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312" type="#_x0000_t75" style="width:114.4pt;height:18.7pt" o:ole="">
                  <v:imagedata r:id="rId25" o:title=""/>
                </v:shape>
                <w:control r:id="rId26" w:name="TextBox11" w:shapeid="_x0000_i1312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18" w:type="dxa"/>
            <w:gridSpan w:val="2"/>
          </w:tcPr>
          <w:p w:rsidR="002B6F28" w:rsidRPr="002B6F28" w:rsidRDefault="00BC7223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EN CALIDAD DE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5" type="#_x0000_t75" style="width:226.05pt;height:18.7pt" o:ole="">
                  <v:imagedata r:id="rId27" o:title=""/>
                </v:shape>
                <w:control r:id="rId28" w:name="TextBox12" w:shapeid="_x0000_i1105"/>
              </w:object>
            </w:r>
          </w:p>
        </w:tc>
        <w:tc>
          <w:tcPr>
            <w:tcW w:w="4461" w:type="dxa"/>
            <w:gridSpan w:val="4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SEGÚN SE ACREDITA CON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7" type="#_x0000_t75" style="width:180pt;height:18.7pt" o:ole="">
                  <v:imagedata r:id="rId29" o:title=""/>
                </v:shape>
                <w:control r:id="rId30" w:name="TextBox13" w:shapeid="_x0000_i1107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DOCUMENTACIÓN ADJUNTA</w:t>
            </w:r>
          </w:p>
        </w:tc>
      </w:tr>
      <w:tr w:rsidR="002B6F28" w:rsidRPr="002B6F28" w:rsidTr="00C01D47">
        <w:trPr>
          <w:trHeight w:val="2063"/>
        </w:trPr>
        <w:tc>
          <w:tcPr>
            <w:tcW w:w="9679" w:type="dxa"/>
            <w:gridSpan w:val="6"/>
            <w:vAlign w:val="center"/>
          </w:tcPr>
          <w:p w:rsidR="00C01D47" w:rsidRDefault="00C01D47" w:rsidP="00CC44D1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</w:rPr>
            </w:pPr>
            <w:bookmarkStart w:id="0" w:name="Casilla3"/>
          </w:p>
          <w:p w:rsidR="00CC44D1" w:rsidRDefault="00543DEF" w:rsidP="00CC44D1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9" type="#_x0000_t75" style="width:16.85pt;height:20.05pt" o:ole="">
                  <v:imagedata r:id="rId31" o:title=""/>
                </v:shape>
                <w:control r:id="rId32" w:name="CheckBox1" w:shapeid="_x0000_i1109"/>
              </w:object>
            </w:r>
            <w:bookmarkEnd w:id="0"/>
            <w:r w:rsidR="00C01D47">
              <w:rPr>
                <w:rFonts w:ascii="Times New Roman" w:hAnsi="Times New Roman"/>
                <w:color w:val="000000"/>
              </w:rPr>
              <w:t xml:space="preserve">ANEXO </w:t>
            </w:r>
            <w:r w:rsidR="00156018">
              <w:rPr>
                <w:rFonts w:ascii="Times New Roman" w:hAnsi="Times New Roman"/>
                <w:color w:val="000000"/>
              </w:rPr>
              <w:t>I</w:t>
            </w:r>
            <w:r w:rsidR="00C01D47">
              <w:rPr>
                <w:rFonts w:ascii="Times New Roman" w:hAnsi="Times New Roman"/>
                <w:color w:val="000000"/>
              </w:rPr>
              <w:t>X (</w:t>
            </w:r>
            <w:r w:rsidR="005047B7">
              <w:rPr>
                <w:rFonts w:ascii="Times New Roman" w:hAnsi="Times New Roman"/>
                <w:color w:val="000000"/>
              </w:rPr>
              <w:t>Cuenta justificativa</w:t>
            </w:r>
            <w:r w:rsidR="00C01D47">
              <w:rPr>
                <w:rFonts w:ascii="Times New Roman" w:hAnsi="Times New Roman"/>
                <w:color w:val="000000"/>
              </w:rPr>
              <w:t>)</w:t>
            </w:r>
            <w:bookmarkStart w:id="1" w:name="Casilla4"/>
            <w:r w:rsidR="00C01D47">
              <w:rPr>
                <w:rFonts w:ascii="Times New Roman" w:hAnsi="Times New Roman"/>
                <w:color w:val="000000"/>
              </w:rPr>
              <w:t>.</w:t>
            </w:r>
          </w:p>
          <w:p w:rsidR="002767CA" w:rsidRDefault="002767CA" w:rsidP="002767CA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1" type="#_x0000_t75" style="width:14.6pt;height:20.05pt" o:ole="">
                  <v:imagedata r:id="rId33" o:title=""/>
                </v:shape>
                <w:control r:id="rId34" w:name="CheckBox9112" w:shapeid="_x0000_i1111"/>
              </w:objec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Facturas relacionadas en el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ANEXO </w:t>
            </w:r>
            <w:r w:rsidR="00156018">
              <w:rPr>
                <w:rFonts w:ascii="Times New Roman" w:hAnsi="Times New Roman"/>
                <w:color w:val="000000"/>
                <w:lang w:eastAsia="es-ES"/>
              </w:rPr>
              <w:t>I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X </w:t>
            </w:r>
            <w:r w:rsidR="00E0720C">
              <w:rPr>
                <w:rFonts w:ascii="Times New Roman" w:hAnsi="Times New Roman"/>
                <w:color w:val="000000"/>
                <w:lang w:eastAsia="es-ES"/>
              </w:rPr>
              <w:t xml:space="preserve">presentadas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>en u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n único documento </w:t>
            </w:r>
            <w:proofErr w:type="spellStart"/>
            <w:r>
              <w:rPr>
                <w:rFonts w:ascii="Times New Roman" w:hAnsi="Times New Roman"/>
                <w:color w:val="000000"/>
                <w:lang w:eastAsia="es-ES"/>
              </w:rPr>
              <w:t>pdf</w:t>
            </w:r>
            <w:proofErr w:type="spellEnd"/>
            <w:r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en el mismo orden en el </w:t>
            </w:r>
            <w:r w:rsidR="00E0720C">
              <w:rPr>
                <w:rFonts w:ascii="Times New Roman" w:hAnsi="Times New Roman"/>
                <w:color w:val="000000"/>
                <w:lang w:eastAsia="es-ES"/>
              </w:rPr>
              <w:t xml:space="preserve">que se relacionan en dicho </w:t>
            </w:r>
            <w:r w:rsidR="00052BFE">
              <w:rPr>
                <w:rFonts w:ascii="Times New Roman" w:hAnsi="Times New Roman"/>
                <w:color w:val="000000"/>
                <w:lang w:eastAsia="es-ES"/>
              </w:rPr>
              <w:t>anexo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. </w:t>
            </w:r>
            <w:r w:rsidR="00052BFE">
              <w:rPr>
                <w:rFonts w:ascii="Times New Roman" w:hAnsi="Times New Roman"/>
                <w:color w:val="000000"/>
                <w:lang w:eastAsia="es-ES"/>
              </w:rPr>
              <w:t xml:space="preserve">En agrupaciones, </w:t>
            </w:r>
            <w:r w:rsidR="00E0720C">
              <w:rPr>
                <w:rFonts w:ascii="Times New Roman" w:hAnsi="Times New Roman"/>
                <w:color w:val="000000"/>
                <w:lang w:eastAsia="es-ES"/>
              </w:rPr>
              <w:t>cada factura conjunta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, </w:t>
            </w:r>
            <w:r w:rsidR="009450C9">
              <w:rPr>
                <w:rFonts w:ascii="Times New Roman" w:hAnsi="Times New Roman"/>
                <w:color w:val="000000"/>
                <w:lang w:eastAsia="es-ES"/>
              </w:rPr>
              <w:t>lleva anexo</w:t>
            </w:r>
            <w:r w:rsidR="00E0720C">
              <w:rPr>
                <w:rFonts w:ascii="Times New Roman" w:hAnsi="Times New Roman"/>
                <w:color w:val="000000"/>
                <w:lang w:eastAsia="es-ES"/>
              </w:rPr>
              <w:t xml:space="preserve"> un documento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firmado por el representante de la agrupación, </w:t>
            </w:r>
            <w:r w:rsidR="00E0720C">
              <w:rPr>
                <w:rFonts w:ascii="Times New Roman" w:hAnsi="Times New Roman"/>
                <w:color w:val="000000"/>
                <w:lang w:eastAsia="es-ES"/>
              </w:rPr>
              <w:t xml:space="preserve">indicando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la cantidad </w:t>
            </w:r>
            <w:r>
              <w:rPr>
                <w:rFonts w:ascii="Times New Roman" w:hAnsi="Times New Roman"/>
                <w:color w:val="000000"/>
                <w:lang w:eastAsia="es-ES"/>
              </w:rPr>
              <w:t>de concepto</w:t>
            </w:r>
            <w:r w:rsidR="00052BFE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>y el importe corre</w:t>
            </w:r>
            <w:r>
              <w:rPr>
                <w:rFonts w:ascii="Times New Roman" w:hAnsi="Times New Roman"/>
                <w:color w:val="000000"/>
                <w:lang w:eastAsia="es-ES"/>
              </w:rPr>
              <w:t>s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>pondiente a cada apicultor incluido en dicha factura.</w:t>
            </w:r>
          </w:p>
          <w:bookmarkEnd w:id="1"/>
          <w:p w:rsidR="009E4769" w:rsidRDefault="009E4769" w:rsidP="009E4769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56" type="#_x0000_t75" style="width:14.6pt;height:20.05pt" o:ole="">
                  <v:imagedata r:id="rId35" o:title=""/>
                </v:shape>
                <w:control r:id="rId36" w:name="CheckBox911" w:shapeid="_x0000_i1156"/>
              </w:objec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>M</w:t>
            </w:r>
            <w:r w:rsidR="00E93257" w:rsidRPr="002B6F28">
              <w:rPr>
                <w:rFonts w:ascii="Times New Roman" w:hAnsi="Times New Roman"/>
                <w:color w:val="000000"/>
                <w:lang w:eastAsia="es-ES"/>
              </w:rPr>
              <w:t xml:space="preserve">emoria 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 xml:space="preserve">de </w:t>
            </w:r>
            <w:r w:rsidR="0089668E">
              <w:rPr>
                <w:rFonts w:ascii="Times New Roman" w:hAnsi="Times New Roman"/>
                <w:color w:val="000000"/>
                <w:lang w:eastAsia="es-ES"/>
              </w:rPr>
              <w:t>JUSTIFICACIÓN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>.</w:t>
            </w:r>
          </w:p>
          <w:p w:rsidR="002767CA" w:rsidRDefault="002767CA" w:rsidP="002767CA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204" type="#_x0000_t75" style="width:14.6pt;height:20.05pt" o:ole="">
                  <v:imagedata r:id="rId35" o:title=""/>
                </v:shape>
                <w:control r:id="rId37" w:name="CheckBox9111" w:shapeid="_x0000_i1204"/>
              </w:objec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Relación, si la hubiera de las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 xml:space="preserve">diferencias existentes entre los trabajos previstos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en la memoria de solicitud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>y los realizados y</w:t>
            </w:r>
            <w:r w:rsidR="0055613F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s-ES"/>
              </w:rPr>
              <w:t>descrito</w:t>
            </w:r>
            <w:r w:rsidR="0055613F">
              <w:rPr>
                <w:rFonts w:ascii="Times New Roman" w:hAnsi="Times New Roman"/>
                <w:color w:val="000000"/>
                <w:lang w:eastAsia="es-ES"/>
              </w:rPr>
              <w:t>s en la memoria de justificación</w:t>
            </w:r>
            <w:r w:rsidR="00052BFE">
              <w:rPr>
                <w:rFonts w:ascii="Times New Roman" w:hAnsi="Times New Roman"/>
                <w:color w:val="000000"/>
                <w:lang w:eastAsia="es-ES"/>
              </w:rPr>
              <w:t>,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junto con </w:t>
            </w:r>
            <w:r w:rsidRPr="002767CA">
              <w:rPr>
                <w:rFonts w:ascii="Times New Roman" w:hAnsi="Times New Roman"/>
                <w:color w:val="000000"/>
                <w:lang w:eastAsia="es-ES"/>
              </w:rPr>
              <w:t>la justificación de las causas excepcionales o de fuerza mayor a que se deban.</w:t>
            </w:r>
          </w:p>
          <w:p w:rsidR="002767CA" w:rsidRPr="002B6F28" w:rsidRDefault="002767CA" w:rsidP="009E4769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  <w:bookmarkStart w:id="2" w:name="Casilla10"/>
          <w:p w:rsidR="002B6F28" w:rsidRDefault="00E11B94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206" type="#_x0000_t75" style="width:16.85pt;height:20.05pt" o:ole="">
                  <v:imagedata r:id="rId38" o:title=""/>
                </v:shape>
                <w:control r:id="rId39" w:name="CheckBox10" w:shapeid="_x0000_i1206"/>
              </w:object>
            </w:r>
            <w:bookmarkEnd w:id="2"/>
            <w:r w:rsidR="00663F3D">
              <w:rPr>
                <w:rFonts w:ascii="Times New Roman" w:hAnsi="Times New Roman"/>
                <w:color w:val="000000"/>
                <w:lang w:eastAsia="es-ES"/>
              </w:rPr>
              <w:t>OTROS DOCUMENTOS QUE SE RELACIONAN A CONTINUACIÓN:</w:t>
            </w:r>
          </w:p>
          <w:p w:rsidR="00663F3D" w:rsidRDefault="00663F3D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663F3D" w:rsidRDefault="00663F3D" w:rsidP="00663F3D">
            <w:pPr>
              <w:autoSpaceDE w:val="0"/>
              <w:autoSpaceDN w:val="0"/>
              <w:adjustRightInd w:val="0"/>
              <w:spacing w:after="0" w:line="240" w:lineRule="auto"/>
              <w:ind w:right="387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2B6F28" w:rsidRPr="002B6F28" w:rsidRDefault="002B6F28" w:rsidP="00663F3D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</w:tbl>
    <w:p w:rsidR="002B6F28" w:rsidRPr="002B6F28" w:rsidRDefault="002B6F28" w:rsidP="002B6F28">
      <w:pPr>
        <w:spacing w:after="0" w:line="240" w:lineRule="auto"/>
        <w:ind w:left="-540" w:right="387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2B6F28" w:rsidRDefault="002B6F28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sz w:val="24"/>
          <w:szCs w:val="24"/>
          <w:lang w:eastAsia="es-ES"/>
        </w:rPr>
        <w:t>SOLICITO</w:t>
      </w:r>
      <w:r w:rsidR="002A41EE">
        <w:rPr>
          <w:rFonts w:ascii="Times New Roman" w:hAnsi="Times New Roman"/>
          <w:b/>
          <w:sz w:val="24"/>
          <w:szCs w:val="24"/>
          <w:lang w:eastAsia="es-ES"/>
        </w:rPr>
        <w:t>: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89668E">
        <w:rPr>
          <w:rFonts w:ascii="Times New Roman" w:hAnsi="Times New Roman"/>
          <w:sz w:val="24"/>
          <w:szCs w:val="24"/>
          <w:lang w:eastAsia="es-ES"/>
        </w:rPr>
        <w:t xml:space="preserve">EL PAGO </w:t>
      </w:r>
      <w:r w:rsidR="0040326A">
        <w:rPr>
          <w:rFonts w:ascii="Times New Roman" w:hAnsi="Times New Roman"/>
          <w:sz w:val="24"/>
          <w:szCs w:val="24"/>
          <w:lang w:eastAsia="es-ES"/>
        </w:rPr>
        <w:t xml:space="preserve">DE </w:t>
      </w:r>
      <w:r w:rsidR="00CC44D1">
        <w:rPr>
          <w:rFonts w:ascii="Times New Roman" w:hAnsi="Times New Roman"/>
          <w:sz w:val="24"/>
          <w:szCs w:val="24"/>
          <w:lang w:eastAsia="es-ES"/>
        </w:rPr>
        <w:t xml:space="preserve">LA 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AYUDA CORRESPONDIENTE </w: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LA INTERVENCIÓN SECTORIAL </w:t>
      </w:r>
      <w:r w:rsidRPr="002B6F28">
        <w:rPr>
          <w:rFonts w:ascii="Times New Roman" w:hAnsi="Times New Roman"/>
          <w:sz w:val="24"/>
          <w:szCs w:val="24"/>
          <w:lang w:eastAsia="es-ES"/>
        </w:rPr>
        <w:t>APÍCOLA, en el ámbito de la Comunidad Autónoma de la Región de Murcia.</w:t>
      </w:r>
    </w:p>
    <w:p w:rsidR="0009564F" w:rsidRDefault="0009564F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2A41EE" w:rsidRPr="002A41EE" w:rsidRDefault="002A41EE" w:rsidP="002B6F28">
      <w:pPr>
        <w:spacing w:after="0" w:line="240" w:lineRule="auto"/>
        <w:ind w:left="-540" w:right="387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2A41EE">
        <w:rPr>
          <w:rFonts w:ascii="Times New Roman" w:hAnsi="Times New Roman"/>
          <w:b/>
          <w:sz w:val="24"/>
          <w:szCs w:val="24"/>
          <w:lang w:eastAsia="es-ES"/>
        </w:rPr>
        <w:t>DECLARO:</w:t>
      </w:r>
    </w:p>
    <w:p w:rsidR="002A41EE" w:rsidRDefault="002A41EE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9564F" w:rsidRPr="0009564F" w:rsidRDefault="002A41EE" w:rsidP="00253CCB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Arial" w:eastAsia="Andale Sans UI" w:hAnsi="Arial" w:cs="Arial"/>
          <w:b/>
          <w:kern w:val="3"/>
          <w:szCs w:val="20"/>
          <w:lang w:bidi="en-US"/>
        </w:rPr>
        <w:t>PRIMERO</w:t>
      </w:r>
      <w:r w:rsidR="0009564F"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>.- Que cumplo con los límites establecidos en materia de acumulación, compatibilidad e intensidad de ayudas, de acuerdo al siguiente detalle:</w:t>
      </w:r>
    </w:p>
    <w:p w:rsidR="0009564F" w:rsidRPr="0009564F" w:rsidRDefault="00253CCB" w:rsidP="00253CCB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Calibri" w:eastAsia="Calibri" w:hAnsi="Calibri"/>
        </w:rPr>
      </w:pPr>
      <w:r>
        <w:rPr>
          <w:rFonts w:ascii="Times New Roman" w:hAnsi="Times New Roman"/>
          <w:color w:val="000000"/>
        </w:rPr>
        <w:object w:dxaOrig="225" w:dyaOrig="225">
          <v:shape id="_x0000_i1208" type="#_x0000_t75" style="width:16.85pt;height:20.05pt" o:ole="">
            <v:imagedata r:id="rId31" o:title=""/>
          </v:shape>
          <w:control r:id="rId40" w:name="CheckBox11" w:shapeid="_x0000_i1208"/>
        </w:objec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Que </w:t>
      </w:r>
      <w:r w:rsidR="0009564F" w:rsidRPr="0009564F">
        <w:rPr>
          <w:rFonts w:ascii="Arial" w:eastAsia="Calibri" w:hAnsi="Arial" w:cs="Arial"/>
          <w:b/>
          <w:sz w:val="20"/>
          <w:szCs w:val="20"/>
        </w:rPr>
        <w:t>no he obtenido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 ningún tipo de ayuda de otras Administraciones Públicas, entes públicos o privados o de particulares, nacionales o internacionales, para los mismos gastos subvencionables.</w:t>
      </w:r>
    </w:p>
    <w:p w:rsidR="0009564F" w:rsidRPr="0009564F" w:rsidRDefault="00253CCB" w:rsidP="00253CCB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Calibri" w:eastAsia="Calibri" w:hAnsi="Calibri"/>
        </w:rPr>
      </w:pPr>
      <w:r>
        <w:rPr>
          <w:rFonts w:ascii="Times New Roman" w:hAnsi="Times New Roman"/>
          <w:color w:val="000000"/>
        </w:rPr>
        <w:lastRenderedPageBreak/>
        <w:object w:dxaOrig="225" w:dyaOrig="225">
          <v:shape id="_x0000_i1265" type="#_x0000_t75" style="width:16.85pt;height:20.05pt" o:ole="">
            <v:imagedata r:id="rId41" o:title=""/>
          </v:shape>
          <w:control r:id="rId42" w:name="CheckBox12" w:shapeid="_x0000_i1265"/>
        </w:objec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Que </w:t>
      </w:r>
      <w:r w:rsidR="0009564F" w:rsidRPr="0009564F">
        <w:rPr>
          <w:rFonts w:ascii="Arial" w:eastAsia="Calibri" w:hAnsi="Arial" w:cs="Arial"/>
          <w:b/>
          <w:sz w:val="20"/>
          <w:szCs w:val="20"/>
        </w:rPr>
        <w:t xml:space="preserve">he obtenido </w:t>
      </w:r>
      <w:r w:rsidR="0009564F" w:rsidRPr="0009564F">
        <w:rPr>
          <w:rFonts w:ascii="Arial" w:eastAsia="Calibri" w:hAnsi="Arial" w:cs="Arial"/>
          <w:sz w:val="20"/>
          <w:szCs w:val="20"/>
        </w:rPr>
        <w:t>las siguientes ayudas de otras Administraciones Públicas, entes públicos o privados o de particulares, nacionales o internacionales para los mismos gastos subvencionables.</w:t>
      </w:r>
    </w:p>
    <w:p w:rsidR="0009564F" w:rsidRPr="0009564F" w:rsidRDefault="0009564F" w:rsidP="00253CCB">
      <w:pPr>
        <w:autoSpaceDN w:val="0"/>
        <w:spacing w:before="120" w:after="0" w:line="276" w:lineRule="auto"/>
        <w:ind w:left="720" w:right="387"/>
        <w:jc w:val="both"/>
        <w:rPr>
          <w:rFonts w:ascii="Calibri" w:eastAsia="Calibri" w:hAnsi="Calibri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552"/>
        <w:gridCol w:w="2126"/>
        <w:gridCol w:w="2410"/>
      </w:tblGrid>
      <w:tr w:rsidR="0009564F" w:rsidRPr="0009564F" w:rsidTr="00C06440">
        <w:trPr>
          <w:trHeight w:hRule="exact" w:val="6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bookmarkStart w:id="3" w:name="_GoBack"/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ENTIDAD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REGULACION DE LA AYUDA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CONCEPTO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CUANTÍA CONCEDIDA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40" w:lineRule="auto"/>
              <w:ind w:right="-3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253CCB">
            <w:pPr>
              <w:widowControl w:val="0"/>
              <w:suppressAutoHyphens/>
              <w:autoSpaceDN w:val="0"/>
              <w:spacing w:after="0" w:line="240" w:lineRule="auto"/>
              <w:ind w:right="7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 €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40" w:lineRule="auto"/>
              <w:ind w:right="-3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253CCB">
            <w:pPr>
              <w:widowControl w:val="0"/>
              <w:suppressAutoHyphens/>
              <w:autoSpaceDN w:val="0"/>
              <w:spacing w:after="0" w:line="240" w:lineRule="auto"/>
              <w:ind w:right="7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 €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40" w:lineRule="auto"/>
              <w:ind w:right="-3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253CCB">
            <w:pPr>
              <w:widowControl w:val="0"/>
              <w:suppressAutoHyphens/>
              <w:autoSpaceDN w:val="0"/>
              <w:spacing w:after="0" w:line="240" w:lineRule="auto"/>
              <w:ind w:right="7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 €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40" w:lineRule="auto"/>
              <w:ind w:right="-3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253CCB">
            <w:pPr>
              <w:widowControl w:val="0"/>
              <w:suppressAutoHyphens/>
              <w:autoSpaceDN w:val="0"/>
              <w:spacing w:after="0" w:line="240" w:lineRule="auto"/>
              <w:ind w:right="7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 €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C06440">
            <w:pPr>
              <w:widowControl w:val="0"/>
              <w:suppressAutoHyphens/>
              <w:autoSpaceDN w:val="0"/>
              <w:spacing w:after="0" w:line="240" w:lineRule="auto"/>
              <w:ind w:right="-3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253CCB">
            <w:pPr>
              <w:widowControl w:val="0"/>
              <w:suppressAutoHyphens/>
              <w:autoSpaceDN w:val="0"/>
              <w:spacing w:after="0" w:line="240" w:lineRule="auto"/>
              <w:ind w:right="7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16"/>
                <w:szCs w:val="16"/>
                <w:lang w:bidi="en-US"/>
              </w:rPr>
              <w:t>      €</w:t>
            </w:r>
          </w:p>
        </w:tc>
      </w:tr>
    </w:tbl>
    <w:bookmarkEnd w:id="3"/>
    <w:p w:rsidR="0009564F" w:rsidRPr="0009564F" w:rsidRDefault="0009564F" w:rsidP="00C06440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En relación con las ayudas sometidas al régimen de </w:t>
      </w:r>
      <w:proofErr w:type="spellStart"/>
      <w:r w:rsidRPr="0009564F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mínimis</w:t>
      </w:r>
      <w:proofErr w:type="spellEnd"/>
      <w:r w:rsidRPr="0009564F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, </w:t>
      </w:r>
      <w:r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el Reglamento 1407/2013 de la Comisión, de 18 de diciembre, establece que la ayuda total de </w:t>
      </w:r>
      <w:proofErr w:type="spellStart"/>
      <w:r w:rsidRPr="0009564F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mínimis</w:t>
      </w:r>
      <w:proofErr w:type="spellEnd"/>
      <w:r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concedida a una única empresa no deberá exceder de 200.000 euros durante cualquier perio</w:t>
      </w:r>
      <w:r w:rsidR="0039331C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do de tres ejercicios fiscales conforme a la </w:t>
      </w:r>
      <w:r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definición de “única empresa” </w:t>
      </w:r>
      <w:r w:rsidR="0039331C">
        <w:rPr>
          <w:rFonts w:ascii="Arial" w:eastAsia="Andale Sans UI" w:hAnsi="Arial" w:cs="Arial"/>
          <w:kern w:val="3"/>
          <w:sz w:val="20"/>
          <w:szCs w:val="20"/>
          <w:lang w:bidi="en-US"/>
        </w:rPr>
        <w:t>(*</w:t>
      </w:r>
      <w:r w:rsidR="0039331C" w:rsidRPr="0039331C">
        <w:rPr>
          <w:rFonts w:ascii="Arial" w:eastAsia="Andale Sans UI" w:hAnsi="Arial" w:cs="Arial"/>
          <w:kern w:val="3"/>
          <w:sz w:val="20"/>
          <w:szCs w:val="20"/>
          <w:vertAlign w:val="superscript"/>
          <w:lang w:bidi="en-US"/>
        </w:rPr>
        <w:t>1</w:t>
      </w:r>
      <w:r w:rsidR="0039331C">
        <w:rPr>
          <w:rFonts w:ascii="Arial" w:eastAsia="Andale Sans UI" w:hAnsi="Arial" w:cs="Arial"/>
          <w:kern w:val="3"/>
          <w:sz w:val="20"/>
          <w:szCs w:val="20"/>
          <w:lang w:bidi="en-US"/>
        </w:rPr>
        <w:t>):</w:t>
      </w:r>
    </w:p>
    <w:p w:rsidR="00E71321" w:rsidRDefault="00253CCB" w:rsidP="00C06440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Calibri" w:eastAsia="Calibri" w:hAnsi="Calibri"/>
        </w:rPr>
      </w:pPr>
      <w:r>
        <w:rPr>
          <w:rFonts w:ascii="Times New Roman" w:hAnsi="Times New Roman"/>
          <w:color w:val="000000"/>
        </w:rPr>
        <w:object w:dxaOrig="225" w:dyaOrig="225">
          <v:shape id="_x0000_i1401" type="#_x0000_t75" style="width:16.85pt;height:20.05pt" o:ole="">
            <v:imagedata r:id="rId43" o:title=""/>
          </v:shape>
          <w:control r:id="rId44" w:name="CheckBox13" w:shapeid="_x0000_i1401"/>
        </w:object>
      </w:r>
      <w:r>
        <w:rPr>
          <w:rFonts w:ascii="Times New Roman" w:hAnsi="Times New Roman"/>
          <w:color w:val="000000"/>
        </w:rPr>
        <w:t xml:space="preserve"> </w:t>
      </w:r>
      <w:r w:rsidR="0009564F" w:rsidRPr="0009564F">
        <w:rPr>
          <w:rFonts w:ascii="Arial" w:eastAsia="Calibri" w:hAnsi="Arial" w:cs="Arial"/>
          <w:sz w:val="20"/>
          <w:szCs w:val="20"/>
        </w:rPr>
        <w:t>Que en este ejercicio fiscal y los dos anteriores</w:t>
      </w:r>
      <w:r w:rsidR="0009564F" w:rsidRPr="0009564F">
        <w:rPr>
          <w:rFonts w:ascii="Arial" w:eastAsia="Calibri" w:hAnsi="Arial" w:cs="Arial"/>
          <w:b/>
          <w:sz w:val="20"/>
          <w:szCs w:val="20"/>
        </w:rPr>
        <w:t xml:space="preserve"> no he recibido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 ayudas de </w:t>
      </w:r>
      <w:proofErr w:type="spellStart"/>
      <w:r w:rsidR="0009564F" w:rsidRPr="0009564F">
        <w:rPr>
          <w:rFonts w:ascii="Arial" w:eastAsia="Calibri" w:hAnsi="Arial" w:cs="Arial"/>
          <w:i/>
          <w:sz w:val="20"/>
          <w:szCs w:val="20"/>
        </w:rPr>
        <w:t>mínimis</w:t>
      </w:r>
      <w:proofErr w:type="spellEnd"/>
      <w:r w:rsidR="0009564F" w:rsidRPr="0009564F">
        <w:rPr>
          <w:rFonts w:ascii="Arial" w:eastAsia="Calibri" w:hAnsi="Arial" w:cs="Arial"/>
          <w:sz w:val="20"/>
          <w:szCs w:val="20"/>
        </w:rPr>
        <w:t xml:space="preserve"> de ninguna Administración o ente público, nacional o internacional.</w:t>
      </w:r>
    </w:p>
    <w:p w:rsidR="0009564F" w:rsidRPr="0009564F" w:rsidRDefault="00253CCB" w:rsidP="00C06440">
      <w:pPr>
        <w:widowControl w:val="0"/>
        <w:suppressAutoHyphens/>
        <w:autoSpaceDN w:val="0"/>
        <w:spacing w:before="120" w:after="0" w:line="276" w:lineRule="auto"/>
        <w:ind w:right="387"/>
        <w:jc w:val="both"/>
        <w:textAlignment w:val="baseline"/>
        <w:rPr>
          <w:rFonts w:ascii="Calibri" w:eastAsia="Calibri" w:hAnsi="Calibri"/>
        </w:rPr>
      </w:pPr>
      <w:r>
        <w:rPr>
          <w:rFonts w:ascii="Times New Roman" w:hAnsi="Times New Roman"/>
          <w:color w:val="000000"/>
        </w:rPr>
        <w:object w:dxaOrig="225" w:dyaOrig="225">
          <v:shape id="_x0000_i1400" type="#_x0000_t75" style="width:16.85pt;height:20.05pt" o:ole="">
            <v:imagedata r:id="rId43" o:title=""/>
          </v:shape>
          <w:control r:id="rId45" w:name="CheckBox14" w:shapeid="_x0000_i1400"/>
        </w:object>
      </w:r>
      <w:r>
        <w:rPr>
          <w:rFonts w:ascii="Times New Roman" w:hAnsi="Times New Roman"/>
          <w:color w:val="000000"/>
        </w:rPr>
        <w:t xml:space="preserve"> 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Que en el citado periodo (3 ejercicios fiscales) </w:t>
      </w:r>
      <w:r w:rsidR="0009564F" w:rsidRPr="0009564F">
        <w:rPr>
          <w:rFonts w:ascii="Arial" w:eastAsia="Calibri" w:hAnsi="Arial" w:cs="Arial"/>
          <w:b/>
          <w:sz w:val="20"/>
          <w:szCs w:val="20"/>
        </w:rPr>
        <w:t>he recibido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 las siguientes ayudas de </w:t>
      </w:r>
      <w:proofErr w:type="spellStart"/>
      <w:r w:rsidR="0009564F" w:rsidRPr="0009564F">
        <w:rPr>
          <w:rFonts w:ascii="Arial" w:eastAsia="Calibri" w:hAnsi="Arial" w:cs="Arial"/>
          <w:i/>
          <w:sz w:val="20"/>
          <w:szCs w:val="20"/>
        </w:rPr>
        <w:t>mínimis</w:t>
      </w:r>
      <w:proofErr w:type="spellEnd"/>
      <w:r w:rsidR="0009564F" w:rsidRPr="0009564F">
        <w:rPr>
          <w:rFonts w:ascii="Arial" w:eastAsia="Calibri" w:hAnsi="Arial" w:cs="Arial"/>
          <w:sz w:val="20"/>
          <w:szCs w:val="20"/>
        </w:rPr>
        <w:t>:</w:t>
      </w:r>
    </w:p>
    <w:p w:rsidR="0009564F" w:rsidRPr="0009564F" w:rsidRDefault="0009564F" w:rsidP="00E71321">
      <w:pPr>
        <w:autoSpaceDN w:val="0"/>
        <w:spacing w:before="120" w:after="0" w:line="276" w:lineRule="auto"/>
        <w:ind w:left="720" w:right="103"/>
        <w:jc w:val="both"/>
        <w:rPr>
          <w:rFonts w:ascii="Calibri" w:eastAsia="Calibri" w:hAnsi="Calibri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2126"/>
        <w:gridCol w:w="2268"/>
      </w:tblGrid>
      <w:tr w:rsidR="0009564F" w:rsidRPr="0009564F" w:rsidTr="00C06440">
        <w:trPr>
          <w:trHeight w:hRule="exact" w:val="2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ENTIDAD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REGULACION DE LA AYUDA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CUANTÍA CONCEDIDA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80" w:lineRule="atLeast"/>
              <w:ind w:right="-39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</w:pPr>
            <w:r w:rsidRPr="0009564F">
              <w:rPr>
                <w:rFonts w:ascii="Arial" w:eastAsia="Andale Sans UI" w:hAnsi="Arial" w:cs="Arial"/>
                <w:b/>
                <w:kern w:val="3"/>
                <w:sz w:val="16"/>
                <w:szCs w:val="16"/>
                <w:lang w:bidi="en-US"/>
              </w:rPr>
              <w:t>FECHA DE CONCESIÓN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9564F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     </w:t>
            </w: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  <w:tr w:rsidR="0009564F" w:rsidRPr="0009564F" w:rsidTr="00C06440">
        <w:trPr>
          <w:trHeight w:hRule="exact" w:val="2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64F" w:rsidRPr="0009564F" w:rsidRDefault="0009564F" w:rsidP="0009564F">
            <w:pPr>
              <w:widowControl w:val="0"/>
              <w:suppressAutoHyphens/>
              <w:autoSpaceDN w:val="0"/>
              <w:spacing w:after="0" w:line="240" w:lineRule="auto"/>
              <w:ind w:right="-39"/>
              <w:jc w:val="right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</w:tbl>
    <w:p w:rsidR="0039331C" w:rsidRDefault="0039331C" w:rsidP="0039331C">
      <w:pPr>
        <w:widowControl w:val="0"/>
        <w:suppressAutoHyphens/>
        <w:autoSpaceDN w:val="0"/>
        <w:spacing w:after="120" w:line="276" w:lineRule="auto"/>
        <w:ind w:right="-39"/>
        <w:jc w:val="both"/>
        <w:textAlignment w:val="baseline"/>
        <w:rPr>
          <w:rFonts w:ascii="Arial" w:eastAsia="Andale Sans UI" w:hAnsi="Arial" w:cs="Arial"/>
          <w:i/>
          <w:kern w:val="3"/>
          <w:sz w:val="16"/>
          <w:szCs w:val="16"/>
          <w:lang w:bidi="en-US"/>
        </w:rPr>
      </w:pPr>
    </w:p>
    <w:p w:rsidR="0039331C" w:rsidRPr="0009564F" w:rsidRDefault="0039331C" w:rsidP="0039331C">
      <w:pPr>
        <w:widowControl w:val="0"/>
        <w:suppressAutoHyphens/>
        <w:autoSpaceDN w:val="0"/>
        <w:spacing w:after="120" w:line="276" w:lineRule="auto"/>
        <w:ind w:left="426" w:right="245"/>
        <w:jc w:val="both"/>
        <w:textAlignment w:val="baseline"/>
        <w:rPr>
          <w:rFonts w:ascii="Arial" w:eastAsia="Andale Sans UI" w:hAnsi="Arial" w:cs="Arial"/>
          <w:i/>
          <w:kern w:val="3"/>
          <w:sz w:val="16"/>
          <w:szCs w:val="16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(*</w:t>
      </w:r>
      <w:r w:rsidRPr="0039331C">
        <w:rPr>
          <w:rFonts w:ascii="Arial" w:eastAsia="Andale Sans UI" w:hAnsi="Arial" w:cs="Arial"/>
          <w:kern w:val="3"/>
          <w:sz w:val="20"/>
          <w:szCs w:val="20"/>
          <w:vertAlign w:val="superscript"/>
          <w:lang w:bidi="en-US"/>
        </w:rPr>
        <w:t>1</w:t>
      </w: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) </w:t>
      </w:r>
      <w:r w:rsidRPr="0009564F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 xml:space="preserve">A efectos del Reglamento de ayudas de </w:t>
      </w:r>
      <w:proofErr w:type="spellStart"/>
      <w:r w:rsidRPr="0009564F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>mínimis</w:t>
      </w:r>
      <w:proofErr w:type="spellEnd"/>
      <w:r w:rsidRPr="0009564F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 xml:space="preserve"> (artículo 2.2), la definición “única empresa” incluye todas las sociedades que tengan al menos uno de los siguientes vínculos entre sí:</w:t>
      </w:r>
    </w:p>
    <w:p w:rsidR="0039331C" w:rsidRPr="0009564F" w:rsidRDefault="0039331C" w:rsidP="0039331C">
      <w:pPr>
        <w:widowControl w:val="0"/>
        <w:numPr>
          <w:ilvl w:val="0"/>
          <w:numId w:val="2"/>
        </w:numPr>
        <w:suppressAutoHyphens/>
        <w:autoSpaceDN w:val="0"/>
        <w:spacing w:before="100" w:after="100" w:line="0" w:lineRule="atLeast"/>
        <w:ind w:left="567" w:right="245" w:hanging="141"/>
        <w:jc w:val="both"/>
        <w:textAlignment w:val="baseline"/>
        <w:rPr>
          <w:rFonts w:ascii="Arial" w:hAnsi="Arial" w:cs="Arial"/>
          <w:i/>
          <w:kern w:val="3"/>
          <w:sz w:val="16"/>
          <w:szCs w:val="16"/>
          <w:lang w:eastAsia="es-ES" w:bidi="en-US"/>
        </w:rPr>
      </w:pPr>
      <w:r w:rsidRPr="0009564F">
        <w:rPr>
          <w:rFonts w:ascii="Arial" w:hAnsi="Arial" w:cs="Arial"/>
          <w:i/>
          <w:kern w:val="3"/>
          <w:sz w:val="16"/>
          <w:szCs w:val="16"/>
          <w:lang w:eastAsia="es-ES" w:bidi="en-US"/>
        </w:rPr>
        <w:t>una empresa posee la mayoría de los derechos de voto de los accionistas o socios de otra empresa;</w:t>
      </w:r>
    </w:p>
    <w:p w:rsidR="0039331C" w:rsidRPr="0009564F" w:rsidRDefault="0039331C" w:rsidP="0039331C">
      <w:pPr>
        <w:widowControl w:val="0"/>
        <w:numPr>
          <w:ilvl w:val="0"/>
          <w:numId w:val="2"/>
        </w:numPr>
        <w:suppressAutoHyphens/>
        <w:autoSpaceDN w:val="0"/>
        <w:spacing w:before="100" w:after="100" w:line="0" w:lineRule="atLeast"/>
        <w:ind w:left="567" w:right="245" w:hanging="141"/>
        <w:jc w:val="both"/>
        <w:textAlignment w:val="baseline"/>
        <w:rPr>
          <w:rFonts w:ascii="Arial" w:hAnsi="Arial" w:cs="Arial"/>
          <w:i/>
          <w:kern w:val="3"/>
          <w:sz w:val="16"/>
          <w:szCs w:val="16"/>
          <w:lang w:eastAsia="es-ES" w:bidi="en-US"/>
        </w:rPr>
      </w:pPr>
      <w:r w:rsidRPr="0009564F">
        <w:rPr>
          <w:rFonts w:ascii="Arial" w:hAnsi="Arial" w:cs="Arial"/>
          <w:i/>
          <w:kern w:val="3"/>
          <w:sz w:val="16"/>
          <w:szCs w:val="16"/>
          <w:lang w:eastAsia="es-ES" w:bidi="en-US"/>
        </w:rPr>
        <w:t>una empresa tiene derecho a nombrar o revocar a la mayoría de los miembros del órgano de administración, dirección o control de otra sociedad;</w:t>
      </w:r>
    </w:p>
    <w:p w:rsidR="0039331C" w:rsidRPr="0009564F" w:rsidRDefault="0039331C" w:rsidP="0039331C">
      <w:pPr>
        <w:widowControl w:val="0"/>
        <w:numPr>
          <w:ilvl w:val="0"/>
          <w:numId w:val="2"/>
        </w:numPr>
        <w:suppressAutoHyphens/>
        <w:autoSpaceDN w:val="0"/>
        <w:spacing w:before="100" w:after="100" w:line="0" w:lineRule="atLeast"/>
        <w:ind w:left="567" w:right="245" w:hanging="141"/>
        <w:jc w:val="both"/>
        <w:textAlignment w:val="baseline"/>
        <w:rPr>
          <w:rFonts w:ascii="Arial" w:hAnsi="Arial" w:cs="Arial"/>
          <w:i/>
          <w:kern w:val="3"/>
          <w:sz w:val="16"/>
          <w:szCs w:val="16"/>
          <w:lang w:eastAsia="es-ES" w:bidi="en-US"/>
        </w:rPr>
      </w:pPr>
      <w:r w:rsidRPr="0009564F">
        <w:rPr>
          <w:rFonts w:ascii="Arial" w:hAnsi="Arial" w:cs="Arial"/>
          <w:i/>
          <w:kern w:val="3"/>
          <w:sz w:val="16"/>
          <w:szCs w:val="16"/>
          <w:lang w:eastAsia="es-ES" w:bidi="en-US"/>
        </w:rPr>
        <w:t>una empresa tiene derecho a ejercer una influencia dominante sobre otra, en virtud de un contrato celebrado con ella o una cláusula estatutaria de la segunda empresa;</w:t>
      </w:r>
    </w:p>
    <w:p w:rsidR="0039331C" w:rsidRPr="0009564F" w:rsidRDefault="0039331C" w:rsidP="0039331C">
      <w:pPr>
        <w:widowControl w:val="0"/>
        <w:numPr>
          <w:ilvl w:val="0"/>
          <w:numId w:val="2"/>
        </w:numPr>
        <w:suppressAutoHyphens/>
        <w:autoSpaceDN w:val="0"/>
        <w:spacing w:before="100" w:after="100" w:line="0" w:lineRule="atLeast"/>
        <w:ind w:left="567" w:right="245" w:hanging="141"/>
        <w:jc w:val="both"/>
        <w:textAlignment w:val="baseline"/>
        <w:rPr>
          <w:rFonts w:ascii="Arial" w:hAnsi="Arial" w:cs="Arial"/>
          <w:i/>
          <w:kern w:val="3"/>
          <w:sz w:val="16"/>
          <w:szCs w:val="16"/>
          <w:lang w:eastAsia="es-ES" w:bidi="en-US"/>
        </w:rPr>
      </w:pPr>
      <w:r w:rsidRPr="0009564F">
        <w:rPr>
          <w:rFonts w:ascii="Arial" w:hAnsi="Arial" w:cs="Arial"/>
          <w:i/>
          <w:kern w:val="3"/>
          <w:sz w:val="16"/>
          <w:szCs w:val="16"/>
          <w:lang w:eastAsia="es-ES" w:bidi="en-US"/>
        </w:rPr>
        <w:t>una empresa, accionista o asociada a otra, controla sola, en virtud de un acuerdo celebrado con otros accionistas o socios de la segunda, la mayoría de los derechos de voto de sus accionistas.</w:t>
      </w:r>
    </w:p>
    <w:p w:rsidR="0039331C" w:rsidRPr="0009564F" w:rsidRDefault="0039331C" w:rsidP="0039331C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567" w:right="245" w:hanging="14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9564F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>Las empresas que mantengan cualquiera de las relaciones contempladas en las letras a) a d) a través de otra u otras empresas también se considerarán una única empresa</w:t>
      </w:r>
      <w:r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</w:p>
    <w:p w:rsidR="00253CCB" w:rsidRDefault="00253CCB" w:rsidP="0009564F">
      <w:pPr>
        <w:widowControl w:val="0"/>
        <w:suppressAutoHyphens/>
        <w:autoSpaceDN w:val="0"/>
        <w:spacing w:after="120" w:line="276" w:lineRule="auto"/>
        <w:ind w:right="-39"/>
        <w:jc w:val="both"/>
        <w:textAlignment w:val="baseline"/>
        <w:rPr>
          <w:rFonts w:ascii="Arial" w:eastAsia="Andale Sans UI" w:hAnsi="Arial" w:cs="Arial"/>
          <w:b/>
          <w:kern w:val="3"/>
          <w:szCs w:val="20"/>
          <w:lang w:bidi="en-US"/>
        </w:rPr>
      </w:pPr>
    </w:p>
    <w:p w:rsidR="0009564F" w:rsidRPr="0009564F" w:rsidRDefault="002A41EE" w:rsidP="00E71321">
      <w:pPr>
        <w:widowControl w:val="0"/>
        <w:suppressAutoHyphens/>
        <w:autoSpaceDN w:val="0"/>
        <w:spacing w:after="120" w:line="276" w:lineRule="auto"/>
        <w:ind w:right="24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Arial" w:eastAsia="Andale Sans UI" w:hAnsi="Arial" w:cs="Arial"/>
          <w:b/>
          <w:kern w:val="3"/>
          <w:szCs w:val="20"/>
          <w:lang w:bidi="en-US"/>
        </w:rPr>
        <w:t>SEGUNDO</w:t>
      </w:r>
      <w:r w:rsidR="0009564F"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>.- Que no tengo deudas declaradas mediante resolución de reintegro.</w:t>
      </w:r>
    </w:p>
    <w:p w:rsidR="0009564F" w:rsidRPr="0009564F" w:rsidRDefault="002A41EE" w:rsidP="00E71321">
      <w:pPr>
        <w:widowControl w:val="0"/>
        <w:suppressAutoHyphens/>
        <w:autoSpaceDN w:val="0"/>
        <w:spacing w:after="120" w:line="276" w:lineRule="auto"/>
        <w:ind w:right="24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Arial" w:eastAsia="Andale Sans UI" w:hAnsi="Arial" w:cs="Arial"/>
          <w:b/>
          <w:kern w:val="3"/>
          <w:szCs w:val="20"/>
          <w:lang w:bidi="en-US"/>
        </w:rPr>
        <w:t>TERCERO</w:t>
      </w:r>
      <w:r w:rsidR="0009564F" w:rsidRPr="0009564F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.- </w:t>
      </w:r>
      <w:r w:rsidR="0009564F" w:rsidRPr="0009564F">
        <w:rPr>
          <w:rFonts w:ascii="Arial" w:eastAsia="Andale Sans UI" w:hAnsi="Arial" w:cs="Arial"/>
          <w:kern w:val="3"/>
          <w:sz w:val="20"/>
          <w:szCs w:val="20"/>
          <w:u w:val="single"/>
          <w:lang w:bidi="en-US"/>
        </w:rPr>
        <w:t>Que conozco las condiciones, requisitos y obligaciones que conlleva la obtención de estas ayudas y estoy informado/a</w:t>
      </w:r>
      <w:r w:rsidR="0009564F" w:rsidRPr="0009564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de que el incumplimiento de los requisitos establecidos en su normativa reguladora dará lugar a la obligación de devolver las cantidades percibidas y los intereses de demora correspondientes, al margen de responder de los daños y perjuicios que se hayan podido producir, así como de todos los gastos generados y de las responsabilidades penales, civiles o administrativas a que hubiera lugar.</w:t>
      </w:r>
    </w:p>
    <w:p w:rsidR="0009564F" w:rsidRDefault="002A41EE" w:rsidP="00C06440">
      <w:pPr>
        <w:autoSpaceDN w:val="0"/>
        <w:spacing w:after="120" w:line="276" w:lineRule="auto"/>
        <w:ind w:right="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Cs w:val="20"/>
        </w:rPr>
        <w:lastRenderedPageBreak/>
        <w:t>CUARTO</w:t>
      </w:r>
      <w:r w:rsidR="0009564F" w:rsidRPr="0009564F">
        <w:rPr>
          <w:rFonts w:ascii="Arial" w:eastAsia="Calibri" w:hAnsi="Arial" w:cs="Arial"/>
          <w:b/>
          <w:sz w:val="20"/>
          <w:szCs w:val="20"/>
        </w:rPr>
        <w:t>.-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 Que a fecha de presentación de la solicitud de pago, la declaraciones son ciertas, que dispongo de la documentación que las acredita y que me comprometo a mantener su cumplimiento y, en caso contrario, me obligo a comunicar al Servicio de </w:t>
      </w:r>
      <w:r>
        <w:rPr>
          <w:rFonts w:ascii="Arial" w:eastAsia="Calibri" w:hAnsi="Arial" w:cs="Arial"/>
          <w:sz w:val="20"/>
          <w:szCs w:val="20"/>
        </w:rPr>
        <w:t xml:space="preserve">Producción Animal 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de la Dirección General de </w:t>
      </w:r>
      <w:r>
        <w:rPr>
          <w:rFonts w:ascii="Arial" w:eastAsia="Calibri" w:hAnsi="Arial" w:cs="Arial"/>
          <w:sz w:val="20"/>
          <w:szCs w:val="20"/>
        </w:rPr>
        <w:t xml:space="preserve">Producción Agrícola, Ganadera y Pesquera, </w:t>
      </w:r>
      <w:r w:rsidR="0009564F" w:rsidRPr="0009564F">
        <w:rPr>
          <w:rFonts w:ascii="Arial" w:eastAsia="Calibri" w:hAnsi="Arial" w:cs="Arial"/>
          <w:sz w:val="20"/>
          <w:szCs w:val="20"/>
        </w:rPr>
        <w:t>de la Comunidad Autónoma de la Región de Murcia</w:t>
      </w:r>
      <w:r>
        <w:rPr>
          <w:rFonts w:ascii="Arial" w:eastAsia="Calibri" w:hAnsi="Arial" w:cs="Arial"/>
          <w:sz w:val="20"/>
          <w:szCs w:val="20"/>
        </w:rPr>
        <w:t>,</w:t>
      </w:r>
      <w:r w:rsidR="0009564F" w:rsidRPr="0009564F">
        <w:rPr>
          <w:rFonts w:ascii="Arial" w:eastAsia="Calibri" w:hAnsi="Arial" w:cs="Arial"/>
          <w:sz w:val="20"/>
          <w:szCs w:val="20"/>
        </w:rPr>
        <w:t xml:space="preserve"> cualquier modificación al respecto.</w:t>
      </w:r>
    </w:p>
    <w:p w:rsidR="00EF14FE" w:rsidRPr="0009564F" w:rsidRDefault="00253CCB" w:rsidP="00C06440">
      <w:pPr>
        <w:autoSpaceDN w:val="0"/>
        <w:spacing w:after="120" w:line="276" w:lineRule="auto"/>
        <w:ind w:right="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Cs w:val="20"/>
        </w:rPr>
        <w:t>QUINTO</w:t>
      </w:r>
      <w:r w:rsidR="002A41EE" w:rsidRPr="0009564F">
        <w:rPr>
          <w:rFonts w:ascii="Arial" w:eastAsia="Calibri" w:hAnsi="Arial" w:cs="Arial"/>
          <w:b/>
          <w:sz w:val="20"/>
          <w:szCs w:val="20"/>
        </w:rPr>
        <w:t>.-</w:t>
      </w:r>
      <w:r w:rsidR="002A41EE" w:rsidRPr="0009564F">
        <w:rPr>
          <w:rFonts w:ascii="Arial" w:eastAsia="Calibri" w:hAnsi="Arial" w:cs="Arial"/>
          <w:sz w:val="20"/>
          <w:szCs w:val="20"/>
        </w:rPr>
        <w:t xml:space="preserve"> Que</w:t>
      </w:r>
      <w:r w:rsidR="002A41EE" w:rsidRPr="0039331C">
        <w:rPr>
          <w:rFonts w:ascii="Arial" w:eastAsia="Calibri" w:hAnsi="Arial" w:cs="Arial"/>
          <w:sz w:val="20"/>
          <w:szCs w:val="20"/>
        </w:rPr>
        <w:t xml:space="preserve"> </w:t>
      </w:r>
      <w:r w:rsidR="0039331C" w:rsidRPr="0039331C">
        <w:rPr>
          <w:rFonts w:ascii="Arial" w:eastAsia="Calibri" w:hAnsi="Arial" w:cs="Arial"/>
          <w:sz w:val="20"/>
          <w:szCs w:val="20"/>
        </w:rPr>
        <w:t>en relación a la durabilidad de las acciones subvencionadas en activos materiales o inmateriales, me comprometo a que permanezcan en posesión y propiedad del beneficiario durante el periodo de tiempo que abarca desde la fecha del pago final de la ayuda, hasta</w:t>
      </w:r>
      <w:r w:rsidR="00EF14FE" w:rsidRPr="0039331C">
        <w:rPr>
          <w:rFonts w:ascii="Arial" w:eastAsia="Calibri" w:hAnsi="Arial" w:cs="Arial"/>
          <w:sz w:val="20"/>
          <w:szCs w:val="20"/>
        </w:rPr>
        <w:t>:</w:t>
      </w:r>
    </w:p>
    <w:p w:rsidR="002A41EE" w:rsidRPr="0039331C" w:rsidRDefault="00253CCB" w:rsidP="002A41EE">
      <w:pPr>
        <w:autoSpaceDN w:val="0"/>
        <w:spacing w:after="120" w:line="276" w:lineRule="auto"/>
        <w:ind w:right="-3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object w:dxaOrig="225" w:dyaOrig="225">
          <v:shape id="_x0000_i1271" type="#_x0000_t75" style="width:16.85pt;height:20.05pt" o:ole="">
            <v:imagedata r:id="rId31" o:title=""/>
          </v:shape>
          <w:control r:id="rId46" w:name="CheckBox15" w:shapeid="_x0000_i1271"/>
        </w:object>
      </w:r>
      <w:r>
        <w:rPr>
          <w:rFonts w:ascii="Times New Roman" w:hAnsi="Times New Roman"/>
          <w:color w:val="000000"/>
        </w:rPr>
        <w:t xml:space="preserve"> </w:t>
      </w:r>
      <w:r w:rsidR="002A41EE" w:rsidRPr="0039331C">
        <w:rPr>
          <w:rFonts w:ascii="Arial" w:eastAsia="Calibri" w:hAnsi="Arial" w:cs="Arial"/>
          <w:sz w:val="20"/>
          <w:szCs w:val="20"/>
        </w:rPr>
        <w:t>Tres años, como normal general</w:t>
      </w:r>
      <w:r w:rsidR="0039331C" w:rsidRPr="0039331C">
        <w:rPr>
          <w:rFonts w:ascii="Arial" w:eastAsia="Calibri" w:hAnsi="Arial" w:cs="Arial"/>
          <w:sz w:val="20"/>
          <w:szCs w:val="20"/>
        </w:rPr>
        <w:t>.</w:t>
      </w:r>
    </w:p>
    <w:p w:rsidR="0039331C" w:rsidRPr="0039331C" w:rsidRDefault="00253CCB" w:rsidP="002A41EE">
      <w:pPr>
        <w:autoSpaceDN w:val="0"/>
        <w:spacing w:after="120" w:line="276" w:lineRule="auto"/>
        <w:ind w:right="-3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object w:dxaOrig="225" w:dyaOrig="225">
          <v:shape id="_x0000_i1273" type="#_x0000_t75" style="width:16.85pt;height:20.05pt" o:ole="">
            <v:imagedata r:id="rId31" o:title=""/>
          </v:shape>
          <w:control r:id="rId47" w:name="CheckBox16" w:shapeid="_x0000_i1273"/>
        </w:object>
      </w:r>
      <w:r>
        <w:rPr>
          <w:rFonts w:ascii="Times New Roman" w:hAnsi="Times New Roman"/>
          <w:color w:val="000000"/>
        </w:rPr>
        <w:t xml:space="preserve"> </w:t>
      </w:r>
      <w:r w:rsidR="0039331C" w:rsidRPr="0039331C">
        <w:rPr>
          <w:rFonts w:ascii="Arial" w:eastAsia="Calibri" w:hAnsi="Arial" w:cs="Arial"/>
          <w:sz w:val="20"/>
          <w:szCs w:val="20"/>
        </w:rPr>
        <w:t>Cinco años para bienes inscribibles en un registro público</w:t>
      </w:r>
      <w:r>
        <w:rPr>
          <w:rFonts w:ascii="Arial" w:eastAsia="Calibri" w:hAnsi="Arial" w:cs="Arial"/>
          <w:sz w:val="20"/>
          <w:szCs w:val="20"/>
        </w:rPr>
        <w:t>.</w:t>
      </w:r>
    </w:p>
    <w:p w:rsidR="0039331C" w:rsidRPr="002A41EE" w:rsidRDefault="0039331C" w:rsidP="002A41EE">
      <w:pPr>
        <w:autoSpaceDN w:val="0"/>
        <w:spacing w:after="120" w:line="276" w:lineRule="auto"/>
        <w:ind w:right="-39"/>
        <w:jc w:val="both"/>
        <w:rPr>
          <w:rFonts w:ascii="Calibri" w:eastAsia="Calibri" w:hAnsi="Calibri"/>
        </w:rPr>
      </w:pPr>
    </w:p>
    <w:p w:rsidR="0009564F" w:rsidRDefault="0009564F" w:rsidP="000956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4B5CAA" w:rsidRDefault="004B5CAA" w:rsidP="000956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4B5CAA" w:rsidRDefault="004B5CAA" w:rsidP="000956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53CCB" w:rsidRPr="0009564F" w:rsidRDefault="00253CCB" w:rsidP="000956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09564F" w:rsidRPr="002B6F28" w:rsidRDefault="0009564F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2B6F28" w:rsidRPr="002B6F28" w:rsidRDefault="002B6F28" w:rsidP="002B6F28">
      <w:pPr>
        <w:suppressAutoHyphens/>
        <w:autoSpaceDE w:val="0"/>
        <w:autoSpaceDN w:val="0"/>
        <w:adjustRightInd w:val="0"/>
        <w:spacing w:before="60" w:afterLines="60" w:after="144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En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275" type="#_x0000_t75" style="width:118.95pt;height:18.7pt" o:ole="">
            <v:imagedata r:id="rId48" o:title=""/>
          </v:shape>
          <w:control r:id="rId49" w:name="TextBox14" w:shapeid="_x0000_i1275"/>
        </w:object>
      </w:r>
      <w:r w:rsidR="00A34EB8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a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277" type="#_x0000_t75" style="width:40.1pt;height:18.7pt" o:ole="">
            <v:imagedata r:id="rId50" o:title=""/>
          </v:shape>
          <w:control r:id="rId51" w:name="TextBox15" w:shapeid="_x0000_i1277"/>
        </w:object>
      </w:r>
      <w:r w:rsidR="00BC7223">
        <w:rPr>
          <w:rFonts w:ascii="Times New Roman" w:hAnsi="Times New Roman"/>
          <w:sz w:val="24"/>
          <w:szCs w:val="24"/>
          <w:lang w:eastAsia="es-ES"/>
        </w:rPr>
        <w:t xml:space="preserve"> de</w:t>
      </w:r>
      <w:r w:rsidR="005E7471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279" type="#_x0000_t75" style="width:1in;height:18.25pt" o:ole="">
            <v:imagedata r:id="rId11" o:title=""/>
          </v:shape>
          <w:control r:id="rId52" w:name="TextBox16" w:shapeid="_x0000_i1279"/>
        </w:objec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2A5AF7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C01D47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 202</w:t>
      </w:r>
      <w:r w:rsidR="002A5AF7">
        <w:rPr>
          <w:rFonts w:ascii="Times New Roman" w:hAnsi="Times New Roman"/>
          <w:sz w:val="24"/>
          <w:szCs w:val="24"/>
        </w:rPr>
        <w:object w:dxaOrig="225" w:dyaOrig="225">
          <v:shape id="_x0000_i1281" type="#_x0000_t75" style="width:40.1pt;height:18.7pt" o:ole="">
            <v:imagedata r:id="rId50" o:title=""/>
          </v:shape>
          <w:control r:id="rId53" w:name="TextBox151" w:shapeid="_x0000_i1281"/>
        </w:object>
      </w: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2B6F28" w:rsidRPr="002B6F28" w:rsidRDefault="002B6F28" w:rsidP="002B6F28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Fdo.: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283" type="#_x0000_t75" style="width:162.7pt;height:18.7pt" o:ole="">
            <v:imagedata r:id="rId54" o:title=""/>
          </v:shape>
          <w:control r:id="rId55" w:name="TextBox17" w:shapeid="_x0000_i1283"/>
        </w:object>
      </w:r>
    </w:p>
    <w:p w:rsidR="0053783D" w:rsidRDefault="0053783D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CC44D1" w:rsidRDefault="00CC44D1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C01D47" w:rsidRDefault="00C01D47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C01D47" w:rsidRDefault="00C01D47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9331C" w:rsidRDefault="0039331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2B6F28" w:rsidRPr="00427137" w:rsidRDefault="008312A3" w:rsidP="0053783D">
      <w:pPr>
        <w:spacing w:after="0" w:line="240" w:lineRule="auto"/>
        <w:ind w:left="142" w:right="386"/>
        <w:jc w:val="center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>EXCMA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>. SR</w:t>
      </w:r>
      <w:r>
        <w:rPr>
          <w:rFonts w:ascii="Times New Roman" w:hAnsi="Times New Roman"/>
          <w:b/>
          <w:color w:val="000000"/>
          <w:lang w:eastAsia="es-ES"/>
        </w:rPr>
        <w:t>A. CONSEJERA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 xml:space="preserve"> DE AGUA,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 AGRICULTURA, GANADERIA Y</w:t>
      </w:r>
      <w:r w:rsidR="00427137" w:rsidRPr="00427137">
        <w:rPr>
          <w:rFonts w:ascii="Times New Roman" w:hAnsi="Times New Roman"/>
          <w:b/>
          <w:color w:val="000000"/>
          <w:lang w:eastAsia="es-ES"/>
        </w:rPr>
        <w:t xml:space="preserve"> PESCA</w:t>
      </w:r>
      <w:r w:rsidR="005B69F7">
        <w:rPr>
          <w:rFonts w:ascii="Times New Roman" w:hAnsi="Times New Roman"/>
          <w:b/>
          <w:color w:val="000000"/>
          <w:lang w:eastAsia="es-ES"/>
        </w:rPr>
        <w:t>,</w:t>
      </w:r>
      <w:r w:rsidR="00427137" w:rsidRPr="00427137">
        <w:rPr>
          <w:rFonts w:ascii="Times New Roman" w:hAnsi="Times New Roman"/>
          <w:b/>
          <w:color w:val="000000"/>
          <w:lang w:eastAsia="es-ES"/>
        </w:rPr>
        <w:t xml:space="preserve"> 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 xml:space="preserve">DE LA COMUNIDAD AUTÓNOMA DE 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LA REGIÓN DE 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>MURCIA</w:t>
      </w:r>
      <w:r w:rsidR="00C9006A" w:rsidRPr="00427137">
        <w:rPr>
          <w:rFonts w:ascii="Times New Roman" w:hAnsi="Times New Roman"/>
          <w:b/>
          <w:color w:val="000000"/>
          <w:lang w:eastAsia="es-ES"/>
        </w:rPr>
        <w:t>.</w:t>
      </w:r>
    </w:p>
    <w:sectPr w:rsidR="002B6F28" w:rsidRPr="00427137" w:rsidSect="00AA51DF">
      <w:headerReference w:type="default" r:id="rId56"/>
      <w:footerReference w:type="default" r:id="rId57"/>
      <w:pgSz w:w="11906" w:h="16838"/>
      <w:pgMar w:top="2336" w:right="746" w:bottom="284" w:left="1701" w:header="142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CB" w:rsidRDefault="00253CCB" w:rsidP="00BC7223">
      <w:pPr>
        <w:spacing w:after="0" w:line="240" w:lineRule="auto"/>
      </w:pPr>
      <w:r>
        <w:separator/>
      </w:r>
    </w:p>
  </w:endnote>
  <w:endnote w:type="continuationSeparator" w:id="0">
    <w:p w:rsidR="00253CCB" w:rsidRDefault="00253CCB" w:rsidP="00B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CB" w:rsidRDefault="00253CC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A641A">
      <w:rPr>
        <w:noProof/>
      </w:rPr>
      <w:t>2</w:t>
    </w:r>
    <w:r>
      <w:fldChar w:fldCharType="end"/>
    </w:r>
  </w:p>
  <w:p w:rsidR="00253CCB" w:rsidRDefault="00253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CB" w:rsidRDefault="00253CCB" w:rsidP="00BC7223">
      <w:pPr>
        <w:spacing w:after="0" w:line="240" w:lineRule="auto"/>
      </w:pPr>
      <w:r>
        <w:separator/>
      </w:r>
    </w:p>
  </w:footnote>
  <w:footnote w:type="continuationSeparator" w:id="0">
    <w:p w:rsidR="00253CCB" w:rsidRDefault="00253CCB" w:rsidP="00B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CB" w:rsidRPr="00986C45" w:rsidRDefault="00253CCB" w:rsidP="009E4480">
    <w:pPr>
      <w:pStyle w:val="Encabezad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2154132</wp:posOffset>
              </wp:positionH>
              <wp:positionV relativeFrom="paragraph">
                <wp:posOffset>527897</wp:posOffset>
              </wp:positionV>
              <wp:extent cx="1428750" cy="4953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CCB" w:rsidRPr="00E322F9" w:rsidRDefault="00253CCB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253CCB" w:rsidRPr="00E322F9" w:rsidRDefault="00253CCB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253CCB" w:rsidRPr="00E322F9" w:rsidRDefault="00253CCB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253CCB" w:rsidRPr="00E322F9" w:rsidRDefault="00253CCB" w:rsidP="009962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9.6pt;margin-top:41.55pt;width:112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yWigIAABYFAAAOAAAAZHJzL2Uyb0RvYy54bWysVMtu2zAQvBfoPxC8O3pUji0hcpA4dVEg&#10;fQBpP4AWKYuoxGVJ2lIa9N+7pGxHfRyKoj7IpHY5nN2Z1dX10LXkIIyVoEqaXMSUCFUBl2pX0s+f&#10;NrMlJdYxxVkLSpT0UVh6vXr54qrXhUihgZYLQxBE2aLXJW2c00UU2aoRHbMXoIXCYA2mYw63Zhdx&#10;w3pE79oojePLqAfDtYFKWItv78YgXQX8uhaV+1DXVjjSlhS5ufA04bn1z2h1xYqdYbqR1ZEG+wcW&#10;HZMKLz1D3THHyN7I36A6WRmwULuLCroI6lpWItSA1STxL9U8NEyLUAs2x+pzm+z/g63eHz4aIjlq&#10;R4liHUq03jNugHBBnBgckNQ3qde2wNwHjdluuIXBH/AFW30P1RdLFKwbpnbixhjoG8E4kkz8yWhy&#10;dMSxHmTbvwOOt7G9gwA01KbzgNgTgugo1uNZIORBKn9lli4XcwxVGMvy+as4KBix4nRaG+veCOiI&#10;X5TUoAECOjvcW+fZsOKUEthDK/lGtm3YmN123RpyYGiWTfiFArDIaVqrfLICf2xEHN8gSbzDxzzd&#10;IP5TnqRZfJvms83lcjHLNtl8li/i5SxO8tv8Ms7y7G7z3RNMsqKRnAt1L5U4GTHJ/k7o40iMFgpW&#10;JH1J83k6HyWasrfTIuPw+1ORnXQ4l63sSro8J7HCC/tacSybFY7JdlxHP9MPXcYenP5DV4INvPKj&#10;B9ywHRDFe2ML/BENYQD1QmnxY4KLBsw3SnoczJLar3tmBCXtW4WmypMs85McNtl8keLGTCPbaYSp&#10;CqFK6igZl2s3Tv9eG7lr8KbRxgpu0Ii1DB55ZnW0Lw5fKOb4ofDTPd2HrOfP2eoHAAAA//8DAFBL&#10;AwQUAAYACAAAACEAWOTspN8AAAAKAQAADwAAAGRycy9kb3ducmV2LnhtbEyPwW7CMAyG75P2DpGR&#10;dplGWgoFuqZom7RpVxgPkDamrWicqgm0vP280zja/vT7+/PdZDtxxcG3jhTE8wgEUuVMS7WC48/n&#10;ywaED5qM7hyhght62BWPD7nOjBtpj9dDqAWHkM+0giaEPpPSVw1a7eeuR+LbyQ1WBx6HWppBjxxu&#10;O7mIolRa3RJ/aHSPHw1W58PFKjh9j8+r7Vh+heN6v0zfdbsu3U2pp9n09goi4BT+YfjTZ3Uo2Kl0&#10;FzJedAqSZLtgVMEmiUEwsEqXvCiZTOMYZJHL+wrFLwAAAP//AwBQSwECLQAUAAYACAAAACEAtoM4&#10;kv4AAADhAQAAEwAAAAAAAAAAAAAAAAAAAAAAW0NvbnRlbnRfVHlwZXNdLnhtbFBLAQItABQABgAI&#10;AAAAIQA4/SH/1gAAAJQBAAALAAAAAAAAAAAAAAAAAC8BAABfcmVscy8ucmVsc1BLAQItABQABgAI&#10;AAAAIQDJ3YyWigIAABYFAAAOAAAAAAAAAAAAAAAAAC4CAABkcnMvZTJvRG9jLnhtbFBLAQItABQA&#10;BgAIAAAAIQBY5Oyk3wAAAAoBAAAPAAAAAAAAAAAAAAAAAOQEAABkcnMvZG93bnJldi54bWxQSwUG&#10;AAAAAAQABADzAAAA8AUAAAAA&#10;" stroked="f">
              <v:textbox>
                <w:txbxContent>
                  <w:p w:rsidR="00253CCB" w:rsidRPr="00E322F9" w:rsidRDefault="00253CCB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253CCB" w:rsidRPr="00E322F9" w:rsidRDefault="00253CCB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253CCB" w:rsidRPr="00E322F9" w:rsidRDefault="00253CCB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253CCB" w:rsidRPr="00E322F9" w:rsidRDefault="00253CCB" w:rsidP="009962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19468" wp14:editId="26A72157">
          <wp:extent cx="6889750" cy="120459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45" cy="12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2FFA"/>
    <w:multiLevelType w:val="multilevel"/>
    <w:tmpl w:val="78469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D186A"/>
    <w:multiLevelType w:val="multilevel"/>
    <w:tmpl w:val="BDFE393C"/>
    <w:lvl w:ilvl="0">
      <w:numFmt w:val="bullet"/>
      <w:lvlText w:val=""/>
      <w:lvlJc w:val="left"/>
      <w:pPr>
        <w:ind w:left="78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formatting="1" w:enforcement="1" w:cryptProviderType="rsaAES" w:cryptAlgorithmClass="hash" w:cryptAlgorithmType="typeAny" w:cryptAlgorithmSid="14" w:cryptSpinCount="100000" w:hash="4YZ/JaFOL0Y0yRUQkj3ce/qqFqYM7e9dI5jm0s4edLYRxpcuPhl5UWEfNB65O3SryYzb4J8a5FMDMMIU0R7L6Q==" w:salt="UZL35k4+hHez81hhtLCl6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8"/>
    <w:rsid w:val="00052BFE"/>
    <w:rsid w:val="0009564F"/>
    <w:rsid w:val="000A641A"/>
    <w:rsid w:val="000C6D80"/>
    <w:rsid w:val="00156018"/>
    <w:rsid w:val="001C0F23"/>
    <w:rsid w:val="00253CCB"/>
    <w:rsid w:val="002767CA"/>
    <w:rsid w:val="002A41EE"/>
    <w:rsid w:val="002A5AF7"/>
    <w:rsid w:val="002B6F28"/>
    <w:rsid w:val="0039331C"/>
    <w:rsid w:val="0040326A"/>
    <w:rsid w:val="00427137"/>
    <w:rsid w:val="004518E5"/>
    <w:rsid w:val="004B5CAA"/>
    <w:rsid w:val="005047B7"/>
    <w:rsid w:val="0053019B"/>
    <w:rsid w:val="0053783D"/>
    <w:rsid w:val="00543DEF"/>
    <w:rsid w:val="0055613F"/>
    <w:rsid w:val="00580E1F"/>
    <w:rsid w:val="005B69F7"/>
    <w:rsid w:val="005C7C37"/>
    <w:rsid w:val="005E7471"/>
    <w:rsid w:val="005F67E5"/>
    <w:rsid w:val="00640253"/>
    <w:rsid w:val="00663F3D"/>
    <w:rsid w:val="006D79F2"/>
    <w:rsid w:val="00792E37"/>
    <w:rsid w:val="007B0E94"/>
    <w:rsid w:val="008312A3"/>
    <w:rsid w:val="00842BBF"/>
    <w:rsid w:val="0089668E"/>
    <w:rsid w:val="008D3B5C"/>
    <w:rsid w:val="009042EB"/>
    <w:rsid w:val="00931304"/>
    <w:rsid w:val="00941378"/>
    <w:rsid w:val="0094245A"/>
    <w:rsid w:val="009450C9"/>
    <w:rsid w:val="00986C45"/>
    <w:rsid w:val="0099628E"/>
    <w:rsid w:val="009E4480"/>
    <w:rsid w:val="009E4769"/>
    <w:rsid w:val="00A34EB8"/>
    <w:rsid w:val="00A951A9"/>
    <w:rsid w:val="00AA51DF"/>
    <w:rsid w:val="00AB1B95"/>
    <w:rsid w:val="00AD0B04"/>
    <w:rsid w:val="00B14387"/>
    <w:rsid w:val="00B25C88"/>
    <w:rsid w:val="00B3623F"/>
    <w:rsid w:val="00B37344"/>
    <w:rsid w:val="00BA5ED7"/>
    <w:rsid w:val="00BC7223"/>
    <w:rsid w:val="00C01D47"/>
    <w:rsid w:val="00C06440"/>
    <w:rsid w:val="00C74284"/>
    <w:rsid w:val="00C9006A"/>
    <w:rsid w:val="00CB3D31"/>
    <w:rsid w:val="00CC44D1"/>
    <w:rsid w:val="00DC311F"/>
    <w:rsid w:val="00DC7351"/>
    <w:rsid w:val="00DD4525"/>
    <w:rsid w:val="00E0720C"/>
    <w:rsid w:val="00E11B94"/>
    <w:rsid w:val="00E322F9"/>
    <w:rsid w:val="00E71321"/>
    <w:rsid w:val="00E93257"/>
    <w:rsid w:val="00ED6E5D"/>
    <w:rsid w:val="00EE1E60"/>
    <w:rsid w:val="00EF14FE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  <w15:docId w15:val="{5354E316-00C3-40ED-99B5-2B121C5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808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10</cp:revision>
  <cp:lastPrinted>2022-06-10T10:19:00Z</cp:lastPrinted>
  <dcterms:created xsi:type="dcterms:W3CDTF">2024-06-07T08:53:00Z</dcterms:created>
  <dcterms:modified xsi:type="dcterms:W3CDTF">2024-07-01T09:11:00Z</dcterms:modified>
</cp:coreProperties>
</file>